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1" w:rsidRDefault="008C22AE">
      <w:bookmarkStart w:id="0" w:name="_GoBack"/>
      <w:r>
        <w:t>Oferta pracy dla nauczyciela pr</w:t>
      </w:r>
      <w:r>
        <w:t>zedmiotów weterynaryjnych</w:t>
      </w:r>
      <w:bookmarkEnd w:id="0"/>
      <w:r>
        <w:br/>
      </w:r>
      <w:r>
        <w:br/>
        <w:t>Dyrektor Zespołu Szkół Gastronomicznych w Częstochowie zatrudni w pełnym wymiarze godzin nauczyciela przedmiotów weterynaryjnych (lekarza weterynarii lub zootechnika) do prowadzenia zajęć dydaktycznych z przedmiotów weterynaryjnych. Zatrudnienie od dnia 01.02.2022. Szczegóły pod numerem 34 361 17 15.</w:t>
      </w:r>
      <w:r>
        <w:br/>
      </w:r>
    </w:p>
    <w:sectPr w:rsidR="001F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E"/>
    <w:rsid w:val="001F0421"/>
    <w:rsid w:val="008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2022-01-03T20:02:00Z</dcterms:created>
  <dcterms:modified xsi:type="dcterms:W3CDTF">2022-01-03T20:03:00Z</dcterms:modified>
</cp:coreProperties>
</file>